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4E9A" w14:textId="3AD60188" w:rsidR="006B508C" w:rsidRPr="00B82DE8" w:rsidRDefault="001212CE" w:rsidP="006B508C">
      <w:pPr>
        <w:pStyle w:val="1"/>
        <w:rPr>
          <w:rFonts w:ascii="Times New Roman" w:hAnsi="Times New Roman"/>
          <w:b/>
          <w:bCs/>
          <w:shd w:val="clear" w:color="auto" w:fill="FFFFFF"/>
          <w:lang w:val="en-GB"/>
        </w:rPr>
      </w:pPr>
      <w:r w:rsidRPr="000A05A7">
        <w:rPr>
          <w:rFonts w:ascii="Times New Roman" w:hAnsi="Times New Roman"/>
          <w:b/>
          <w:bCs/>
          <w:shd w:val="clear" w:color="auto" w:fill="FFFFFF"/>
          <w:lang w:val="en-GB"/>
        </w:rPr>
        <w:t>Russia–</w:t>
      </w:r>
      <w:r w:rsidR="004C47C5" w:rsidRPr="000A05A7">
        <w:rPr>
          <w:rFonts w:ascii="Times New Roman" w:hAnsi="Times New Roman"/>
          <w:b/>
          <w:bCs/>
          <w:shd w:val="clear" w:color="auto" w:fill="FFFFFF"/>
          <w:lang w:val="en-GB"/>
        </w:rPr>
        <w:t>Africa Forum programme published</w:t>
      </w:r>
      <w:r w:rsidR="00F2197A" w:rsidRPr="000A05A7">
        <w:rPr>
          <w:rFonts w:ascii="Times New Roman" w:hAnsi="Times New Roman"/>
          <w:b/>
          <w:bCs/>
          <w:shd w:val="clear" w:color="auto" w:fill="FFFFFF"/>
          <w:lang w:val="en-GB"/>
        </w:rPr>
        <w:t xml:space="preserve">: </w:t>
      </w:r>
      <w:r w:rsidR="004C47C5" w:rsidRPr="000A05A7">
        <w:rPr>
          <w:rFonts w:ascii="Times New Roman" w:hAnsi="Times New Roman"/>
          <w:b/>
          <w:bCs/>
          <w:shd w:val="clear" w:color="auto" w:fill="FFFFFF"/>
          <w:lang w:val="en-GB"/>
        </w:rPr>
        <w:t>speakers to discuss the development of relations in an era of global change</w:t>
      </w:r>
    </w:p>
    <w:p w14:paraId="684EAFFD" w14:textId="77777777" w:rsidR="007A6BC5" w:rsidRPr="00B82DE8" w:rsidRDefault="007A6BC5">
      <w:pPr>
        <w:pStyle w:val="1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2DC276E5" w14:textId="457D5929" w:rsidR="007A6BC5" w:rsidRPr="00B82DE8" w:rsidRDefault="004C47C5" w:rsidP="00FF0A64">
      <w:pPr>
        <w:pStyle w:val="1"/>
        <w:spacing w:line="259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en-GB"/>
        </w:rPr>
      </w:pPr>
      <w:r w:rsidRPr="00B82DE8">
        <w:rPr>
          <w:rFonts w:ascii="Times New Roman" w:hAnsi="Times New Roman"/>
          <w:kern w:val="0"/>
          <w:lang w:val="en-GB"/>
        </w:rPr>
        <w:t xml:space="preserve">As part of the business programme of the </w:t>
      </w:r>
      <w:r w:rsidR="001212CE">
        <w:rPr>
          <w:rFonts w:ascii="Times New Roman" w:hAnsi="Times New Roman"/>
          <w:kern w:val="0"/>
          <w:lang w:val="en-GB"/>
        </w:rPr>
        <w:t>Second</w:t>
      </w:r>
      <w:r w:rsidRPr="00B82DE8">
        <w:rPr>
          <w:rFonts w:ascii="Times New Roman" w:hAnsi="Times New Roman"/>
          <w:kern w:val="0"/>
          <w:lang w:val="en-GB"/>
        </w:rPr>
        <w:t xml:space="preserve"> </w:t>
      </w:r>
      <w:r w:rsidR="001212CE" w:rsidRPr="00B82DE8">
        <w:rPr>
          <w:rFonts w:ascii="Times New Roman" w:hAnsi="Times New Roman"/>
          <w:kern w:val="0"/>
          <w:lang w:val="en-GB"/>
        </w:rPr>
        <w:t>Russia</w:t>
      </w:r>
      <w:r w:rsidR="001212CE">
        <w:rPr>
          <w:rFonts w:ascii="Times New Roman" w:hAnsi="Times New Roman"/>
          <w:b/>
          <w:bCs/>
          <w:shd w:val="clear" w:color="auto" w:fill="FFFFFF"/>
          <w:lang w:val="en-GB"/>
        </w:rPr>
        <w:t>–</w:t>
      </w:r>
      <w:r w:rsidR="001212CE" w:rsidRPr="00B82DE8">
        <w:rPr>
          <w:rFonts w:ascii="Times New Roman" w:hAnsi="Times New Roman"/>
          <w:kern w:val="0"/>
          <w:lang w:val="en-GB"/>
        </w:rPr>
        <w:t xml:space="preserve">Africa </w:t>
      </w:r>
      <w:r w:rsidR="001212CE">
        <w:rPr>
          <w:rFonts w:ascii="Times New Roman" w:hAnsi="Times New Roman"/>
          <w:kern w:val="0"/>
          <w:lang w:val="en-GB"/>
        </w:rPr>
        <w:t>Summit and</w:t>
      </w:r>
      <w:r w:rsidRPr="00B82DE8">
        <w:rPr>
          <w:rFonts w:ascii="Times New Roman" w:hAnsi="Times New Roman"/>
          <w:kern w:val="0"/>
          <w:lang w:val="en-GB"/>
        </w:rPr>
        <w:t xml:space="preserve"> Russia</w:t>
      </w:r>
      <w:r w:rsidR="001212CE">
        <w:rPr>
          <w:rFonts w:ascii="Times New Roman" w:hAnsi="Times New Roman"/>
          <w:b/>
          <w:bCs/>
          <w:shd w:val="clear" w:color="auto" w:fill="FFFFFF"/>
          <w:lang w:val="en-GB"/>
        </w:rPr>
        <w:t>–</w:t>
      </w:r>
      <w:r w:rsidRPr="00B82DE8">
        <w:rPr>
          <w:rFonts w:ascii="Times New Roman" w:hAnsi="Times New Roman"/>
          <w:kern w:val="0"/>
          <w:lang w:val="en-GB"/>
        </w:rPr>
        <w:t>Africa Economic and Humanitarian Forum, representatives from the relevant Russian ministries</w:t>
      </w:r>
      <w:r w:rsidR="004B0107" w:rsidRPr="00B82DE8">
        <w:rPr>
          <w:rFonts w:ascii="Times New Roman" w:hAnsi="Times New Roman"/>
          <w:kern w:val="0"/>
          <w:lang w:val="en-GB"/>
        </w:rPr>
        <w:t xml:space="preserve">, </w:t>
      </w:r>
      <w:r w:rsidRPr="00B82DE8">
        <w:rPr>
          <w:rFonts w:ascii="Times New Roman" w:hAnsi="Times New Roman"/>
          <w:kern w:val="0"/>
          <w:lang w:val="en-GB"/>
        </w:rPr>
        <w:t>Russian and African</w:t>
      </w:r>
      <w:r w:rsidR="004B0107" w:rsidRPr="00B82DE8">
        <w:rPr>
          <w:rFonts w:ascii="Times New Roman" w:hAnsi="Times New Roman"/>
          <w:kern w:val="0"/>
          <w:lang w:val="en-GB"/>
        </w:rPr>
        <w:t xml:space="preserve"> </w:t>
      </w:r>
      <w:r w:rsidRPr="00B82DE8">
        <w:rPr>
          <w:rFonts w:ascii="Times New Roman" w:hAnsi="Times New Roman"/>
          <w:kern w:val="0"/>
          <w:lang w:val="en-GB"/>
        </w:rPr>
        <w:t>business leaders</w:t>
      </w:r>
      <w:r w:rsidR="00833567" w:rsidRPr="00B82DE8">
        <w:rPr>
          <w:rFonts w:ascii="Times New Roman" w:hAnsi="Times New Roman"/>
          <w:kern w:val="0"/>
          <w:lang w:val="en-GB"/>
        </w:rPr>
        <w:t xml:space="preserve">, </w:t>
      </w:r>
      <w:r w:rsidRPr="00B82DE8">
        <w:rPr>
          <w:rFonts w:ascii="Times New Roman" w:hAnsi="Times New Roman"/>
          <w:kern w:val="0"/>
          <w:lang w:val="en-GB"/>
        </w:rPr>
        <w:t>and international relations experts will discuss the challenges facing Russia and African countries in an era of global change</w:t>
      </w:r>
      <w:r w:rsidR="00A8337E" w:rsidRPr="00B82DE8">
        <w:rPr>
          <w:rFonts w:ascii="Times New Roman" w:hAnsi="Times New Roman"/>
          <w:kern w:val="0"/>
          <w:lang w:val="en-GB"/>
        </w:rPr>
        <w:t xml:space="preserve">, </w:t>
      </w:r>
      <w:r w:rsidRPr="00B82DE8">
        <w:rPr>
          <w:rFonts w:ascii="Times New Roman" w:hAnsi="Times New Roman"/>
          <w:kern w:val="0"/>
          <w:lang w:val="en-GB"/>
        </w:rPr>
        <w:t>and will talk about the most</w:t>
      </w:r>
      <w:r w:rsidR="00A8337E" w:rsidRPr="00B82DE8">
        <w:rPr>
          <w:rFonts w:ascii="Times New Roman" w:hAnsi="Times New Roman"/>
          <w:kern w:val="0"/>
          <w:lang w:val="en-GB"/>
        </w:rPr>
        <w:t xml:space="preserve"> </w:t>
      </w:r>
      <w:r w:rsidRPr="00B82DE8">
        <w:rPr>
          <w:rFonts w:ascii="Times New Roman" w:hAnsi="Times New Roman"/>
          <w:kern w:val="0"/>
          <w:lang w:val="en-GB"/>
        </w:rPr>
        <w:t>pressing issues and ways of resolving them to encourage the development of Russian</w:t>
      </w:r>
      <w:r w:rsidR="001212CE">
        <w:rPr>
          <w:rFonts w:ascii="Times New Roman" w:hAnsi="Times New Roman"/>
          <w:b/>
          <w:bCs/>
          <w:shd w:val="clear" w:color="auto" w:fill="FFFFFF"/>
          <w:lang w:val="en-GB"/>
        </w:rPr>
        <w:t>–</w:t>
      </w:r>
      <w:r w:rsidRPr="00B82DE8">
        <w:rPr>
          <w:rFonts w:ascii="Times New Roman" w:hAnsi="Times New Roman"/>
          <w:kern w:val="0"/>
          <w:lang w:val="en-GB"/>
        </w:rPr>
        <w:t xml:space="preserve">African relations in the economic, cultural and humanitarian </w:t>
      </w:r>
      <w:r w:rsidR="00C01D83" w:rsidRPr="00B82DE8">
        <w:rPr>
          <w:rFonts w:ascii="Times New Roman" w:hAnsi="Times New Roman"/>
          <w:kern w:val="0"/>
          <w:lang w:val="en-GB"/>
        </w:rPr>
        <w:t>spheres</w:t>
      </w:r>
      <w:r w:rsidR="00A8337E" w:rsidRPr="00B82DE8">
        <w:rPr>
          <w:rFonts w:ascii="Times New Roman" w:hAnsi="Times New Roman"/>
          <w:kern w:val="0"/>
          <w:lang w:val="en-GB"/>
        </w:rPr>
        <w:t xml:space="preserve">. </w:t>
      </w:r>
      <w:r w:rsidR="00C01D83" w:rsidRPr="00B82DE8">
        <w:rPr>
          <w:rFonts w:ascii="Times New Roman" w:hAnsi="Times New Roman"/>
          <w:kern w:val="0"/>
          <w:lang w:val="en-GB"/>
        </w:rPr>
        <w:t>The Forum’s business programme consists of four large</w:t>
      </w:r>
      <w:r w:rsidR="00A8337E" w:rsidRPr="00B82DE8">
        <w:rPr>
          <w:rFonts w:ascii="Times New Roman" w:hAnsi="Times New Roman"/>
          <w:kern w:val="0"/>
          <w:lang w:val="en-GB"/>
        </w:rPr>
        <w:t xml:space="preserve"> </w:t>
      </w:r>
      <w:r w:rsidR="00C01D83" w:rsidRPr="00B82DE8">
        <w:rPr>
          <w:rFonts w:ascii="Times New Roman" w:hAnsi="Times New Roman"/>
          <w:kern w:val="0"/>
          <w:lang w:val="en-GB"/>
        </w:rPr>
        <w:t>topic areas covering all spheres of cooperation between Russia and the African continent</w:t>
      </w:r>
      <w:r w:rsidR="00A8337E" w:rsidRPr="00B82DE8">
        <w:rPr>
          <w:rFonts w:ascii="Times New Roman" w:hAnsi="Times New Roman"/>
          <w:kern w:val="0"/>
          <w:lang w:val="en-GB"/>
        </w:rPr>
        <w:t xml:space="preserve">: </w:t>
      </w:r>
      <w:r w:rsidR="00FE5391" w:rsidRPr="00FE5391">
        <w:rPr>
          <w:rFonts w:ascii="Times New Roman" w:hAnsi="Times New Roman"/>
          <w:kern w:val="0"/>
          <w:lang w:val="en-GB"/>
        </w:rPr>
        <w:t>The New Global Economy</w:t>
      </w:r>
      <w:r w:rsidR="00A8337E" w:rsidRPr="00B82DE8">
        <w:rPr>
          <w:rFonts w:ascii="Times New Roman" w:hAnsi="Times New Roman"/>
          <w:kern w:val="0"/>
          <w:lang w:val="en-GB"/>
        </w:rPr>
        <w:t xml:space="preserve">, </w:t>
      </w:r>
      <w:r w:rsidR="00C01D83" w:rsidRPr="00B82DE8">
        <w:rPr>
          <w:rFonts w:ascii="Times New Roman" w:hAnsi="Times New Roman"/>
          <w:kern w:val="0"/>
          <w:lang w:val="en-GB"/>
        </w:rPr>
        <w:t>Integrated Security and Sovereign Development</w:t>
      </w:r>
      <w:r w:rsidR="00A8337E" w:rsidRPr="00B82DE8">
        <w:rPr>
          <w:rFonts w:ascii="Times New Roman" w:hAnsi="Times New Roman"/>
          <w:kern w:val="0"/>
          <w:lang w:val="en-GB"/>
        </w:rPr>
        <w:t xml:space="preserve">, </w:t>
      </w:r>
      <w:r w:rsidR="00C01D83" w:rsidRPr="00B82DE8">
        <w:rPr>
          <w:rFonts w:ascii="Times New Roman" w:hAnsi="Times New Roman"/>
          <w:kern w:val="0"/>
          <w:lang w:val="en-GB"/>
        </w:rPr>
        <w:t>Cooperation in Science and Technology</w:t>
      </w:r>
      <w:r w:rsidR="00A8337E" w:rsidRPr="00B82DE8">
        <w:rPr>
          <w:rFonts w:ascii="Times New Roman" w:hAnsi="Times New Roman"/>
          <w:kern w:val="0"/>
          <w:lang w:val="en-GB"/>
        </w:rPr>
        <w:t xml:space="preserve">, </w:t>
      </w:r>
      <w:r w:rsidR="00FE5391" w:rsidRPr="00FE5391">
        <w:rPr>
          <w:rFonts w:ascii="Times New Roman" w:hAnsi="Times New Roman"/>
          <w:kern w:val="0"/>
          <w:lang w:val="en-GB"/>
        </w:rPr>
        <w:t>The Humanitarian and Social Sphere: Working Together for a New Quality of Life</w:t>
      </w:r>
      <w:r w:rsidR="00A8337E" w:rsidRPr="00B82DE8">
        <w:rPr>
          <w:rFonts w:ascii="Times New Roman" w:hAnsi="Times New Roman"/>
          <w:kern w:val="0"/>
          <w:lang w:val="en-GB"/>
        </w:rPr>
        <w:t>.</w:t>
      </w:r>
    </w:p>
    <w:p w14:paraId="1857FDF2" w14:textId="4B39B9D1" w:rsidR="007A6BC5" w:rsidRPr="00B82DE8" w:rsidRDefault="00C01D83" w:rsidP="001212CE">
      <w:pPr>
        <w:pStyle w:val="1"/>
        <w:ind w:firstLine="720"/>
        <w:jc w:val="both"/>
        <w:rPr>
          <w:rFonts w:ascii="Times New Roman" w:hAnsi="Times New Roman"/>
          <w:i/>
          <w:kern w:val="0"/>
          <w:lang w:val="en-GB"/>
        </w:rPr>
      </w:pPr>
      <w:r w:rsidRPr="00B82DE8">
        <w:rPr>
          <w:rFonts w:ascii="Times New Roman" w:hAnsi="Times New Roman"/>
          <w:i/>
          <w:kern w:val="0"/>
          <w:lang w:val="en-GB"/>
        </w:rPr>
        <w:t xml:space="preserve">“The </w:t>
      </w:r>
      <w:r w:rsidR="001212CE" w:rsidRPr="001212CE">
        <w:rPr>
          <w:rFonts w:ascii="Times New Roman" w:hAnsi="Times New Roman"/>
          <w:i/>
          <w:kern w:val="0"/>
          <w:lang w:val="en-GB"/>
        </w:rPr>
        <w:t>Second Russia–Africa Summit and Russia–Africa Economic and Humanitarian Forum</w:t>
      </w:r>
      <w:r w:rsidR="001212CE">
        <w:rPr>
          <w:rFonts w:ascii="Times New Roman" w:hAnsi="Times New Roman"/>
          <w:i/>
          <w:kern w:val="0"/>
          <w:lang w:val="en-GB"/>
        </w:rPr>
        <w:t xml:space="preserve"> </w:t>
      </w:r>
      <w:r w:rsidRPr="00B82DE8">
        <w:rPr>
          <w:rFonts w:ascii="Times New Roman" w:hAnsi="Times New Roman"/>
          <w:i/>
          <w:kern w:val="0"/>
          <w:lang w:val="en-GB"/>
        </w:rPr>
        <w:t>is set to become a unique platform for direct dialogue between business, government, and representatives of the creative and cultural communities of Russia and Africa</w:t>
      </w:r>
      <w:r w:rsidR="00A8337E" w:rsidRPr="00B82DE8">
        <w:rPr>
          <w:rFonts w:ascii="Times New Roman" w:hAnsi="Times New Roman"/>
          <w:i/>
          <w:kern w:val="0"/>
          <w:lang w:val="en-GB"/>
        </w:rPr>
        <w:t xml:space="preserve">. </w:t>
      </w:r>
      <w:r w:rsidRPr="00B82DE8">
        <w:rPr>
          <w:rFonts w:ascii="Times New Roman" w:hAnsi="Times New Roman"/>
          <w:i/>
          <w:kern w:val="0"/>
          <w:lang w:val="en-GB"/>
        </w:rPr>
        <w:t>I am confident that in the foreseeable future, all the Forum events will lead to a strengthening of the ties between our regions and to effective cooperation,”</w:t>
      </w:r>
      <w:r w:rsidR="00A8337E" w:rsidRPr="00B82DE8">
        <w:rPr>
          <w:rFonts w:ascii="Times New Roman" w:hAnsi="Times New Roman"/>
          <w:i/>
          <w:kern w:val="0"/>
          <w:lang w:val="en-GB"/>
        </w:rPr>
        <w:t xml:space="preserve"> </w:t>
      </w:r>
      <w:r w:rsidRPr="00B82DE8">
        <w:rPr>
          <w:rFonts w:ascii="Times New Roman" w:hAnsi="Times New Roman"/>
          <w:i/>
          <w:kern w:val="0"/>
          <w:lang w:val="en-GB"/>
        </w:rPr>
        <w:t xml:space="preserve">said </w:t>
      </w:r>
      <w:r w:rsidRPr="00B82DE8">
        <w:rPr>
          <w:rFonts w:ascii="Times New Roman" w:hAnsi="Times New Roman"/>
          <w:b/>
          <w:bCs/>
          <w:i/>
          <w:kern w:val="0"/>
          <w:lang w:val="en-GB"/>
        </w:rPr>
        <w:t>Anton Kobyakov</w:t>
      </w:r>
      <w:r w:rsidRPr="00B82DE8">
        <w:rPr>
          <w:rFonts w:ascii="Times New Roman" w:hAnsi="Times New Roman"/>
          <w:i/>
          <w:kern w:val="0"/>
          <w:lang w:val="en-GB"/>
        </w:rPr>
        <w:t>, Advisor to the President of the Russian Federation, Executive Secretary of the Or</w:t>
      </w:r>
      <w:r w:rsidR="001212CE">
        <w:rPr>
          <w:rFonts w:ascii="Times New Roman" w:hAnsi="Times New Roman"/>
          <w:i/>
          <w:kern w:val="0"/>
          <w:lang w:val="en-GB"/>
        </w:rPr>
        <w:t>ganizing Committee for Russia–</w:t>
      </w:r>
      <w:r w:rsidRPr="00B82DE8">
        <w:rPr>
          <w:rFonts w:ascii="Times New Roman" w:hAnsi="Times New Roman"/>
          <w:i/>
          <w:kern w:val="0"/>
          <w:lang w:val="en-GB"/>
        </w:rPr>
        <w:t>Africa Events</w:t>
      </w:r>
      <w:r w:rsidR="00A8337E" w:rsidRPr="00B82DE8">
        <w:rPr>
          <w:rFonts w:ascii="Times New Roman" w:hAnsi="Times New Roman"/>
          <w:i/>
          <w:kern w:val="0"/>
          <w:lang w:val="en-GB"/>
        </w:rPr>
        <w:t>.</w:t>
      </w:r>
    </w:p>
    <w:p w14:paraId="7BD97A9E" w14:textId="445A9C3B" w:rsidR="007A6BC5" w:rsidRPr="00B82DE8" w:rsidRDefault="00C01D83" w:rsidP="00487DEC">
      <w:pPr>
        <w:pStyle w:val="1"/>
        <w:ind w:firstLine="720"/>
        <w:jc w:val="both"/>
        <w:rPr>
          <w:rFonts w:ascii="Times New Roman" w:eastAsia="Times New Roman" w:hAnsi="Times New Roman" w:cs="Times New Roman"/>
          <w:kern w:val="0"/>
          <w:lang w:val="en-GB"/>
        </w:rPr>
      </w:pPr>
      <w:r w:rsidRPr="00B82DE8">
        <w:rPr>
          <w:rFonts w:ascii="Times New Roman" w:hAnsi="Times New Roman"/>
          <w:kern w:val="0"/>
          <w:lang w:val="en-GB"/>
        </w:rPr>
        <w:t xml:space="preserve">One of the main events of </w:t>
      </w:r>
      <w:r w:rsidR="00FE5391" w:rsidRPr="00FE5391">
        <w:rPr>
          <w:rFonts w:ascii="Times New Roman" w:hAnsi="Times New Roman"/>
          <w:kern w:val="0"/>
          <w:lang w:val="en-GB"/>
        </w:rPr>
        <w:t xml:space="preserve">The New Global Economy </w:t>
      </w:r>
      <w:r w:rsidRPr="00B82DE8">
        <w:rPr>
          <w:rFonts w:ascii="Times New Roman" w:hAnsi="Times New Roman"/>
          <w:kern w:val="0"/>
          <w:lang w:val="en-GB"/>
        </w:rPr>
        <w:t xml:space="preserve">block will be a panel discussion: </w:t>
      </w:r>
      <w:r w:rsidR="005F2273" w:rsidRPr="005F2273">
        <w:rPr>
          <w:rFonts w:ascii="Times New Roman" w:hAnsi="Times New Roman"/>
          <w:kern w:val="0"/>
          <w:lang w:val="en-GB"/>
        </w:rPr>
        <w:t>Doing Business in Africa: Risks, Market Conditions, Opportunities</w:t>
      </w:r>
      <w:r w:rsidR="00A8337E" w:rsidRPr="00B82DE8">
        <w:rPr>
          <w:rFonts w:ascii="Times New Roman" w:hAnsi="Times New Roman"/>
          <w:kern w:val="0"/>
          <w:lang w:val="en-GB"/>
        </w:rPr>
        <w:t xml:space="preserve">. </w:t>
      </w:r>
      <w:r w:rsidRPr="00B82DE8">
        <w:rPr>
          <w:rFonts w:ascii="Times New Roman" w:hAnsi="Times New Roman"/>
          <w:kern w:val="0"/>
          <w:lang w:val="en-GB"/>
        </w:rPr>
        <w:t xml:space="preserve">The speakers will tackle the issues of expanding business cooperation between Russia and African countries, </w:t>
      </w:r>
      <w:r w:rsidR="00932F29" w:rsidRPr="00B82DE8">
        <w:rPr>
          <w:rFonts w:ascii="Times New Roman" w:hAnsi="Times New Roman"/>
          <w:kern w:val="0"/>
          <w:lang w:val="en-GB"/>
        </w:rPr>
        <w:t xml:space="preserve">and will </w:t>
      </w:r>
      <w:r w:rsidRPr="00B82DE8">
        <w:rPr>
          <w:rFonts w:ascii="Times New Roman" w:hAnsi="Times New Roman"/>
          <w:kern w:val="0"/>
          <w:lang w:val="en-GB"/>
        </w:rPr>
        <w:t>talk about export potential in the face of the new challenges</w:t>
      </w:r>
      <w:r w:rsidR="00932F29" w:rsidRPr="00B82DE8">
        <w:rPr>
          <w:rFonts w:ascii="Times New Roman" w:hAnsi="Times New Roman"/>
          <w:kern w:val="0"/>
          <w:lang w:val="en-GB"/>
        </w:rPr>
        <w:t>, as well as the programmes and projects currently underway in Africa</w:t>
      </w:r>
      <w:r w:rsidR="00487DEC" w:rsidRPr="00B82DE8">
        <w:rPr>
          <w:rFonts w:ascii="Times New Roman" w:hAnsi="Times New Roman"/>
          <w:kern w:val="0"/>
          <w:lang w:val="en-GB"/>
        </w:rPr>
        <w:t>.</w:t>
      </w:r>
      <w:r w:rsidR="00487DEC" w:rsidRPr="00B82DE8">
        <w:rPr>
          <w:rFonts w:ascii="Times New Roman" w:eastAsia="Times New Roman" w:hAnsi="Times New Roman" w:cs="Times New Roman"/>
          <w:kern w:val="0"/>
          <w:lang w:val="en-GB"/>
        </w:rPr>
        <w:t xml:space="preserve"> </w:t>
      </w:r>
      <w:r w:rsidR="00932F29" w:rsidRPr="00B82DE8">
        <w:rPr>
          <w:rFonts w:ascii="Times New Roman" w:eastAsia="Times New Roman" w:hAnsi="Times New Roman" w:cs="Times New Roman"/>
          <w:kern w:val="0"/>
          <w:lang w:val="en-GB"/>
        </w:rPr>
        <w:t xml:space="preserve">Taking part in the discussion will be </w:t>
      </w:r>
      <w:r w:rsidR="00932F29" w:rsidRPr="00B82DE8">
        <w:rPr>
          <w:rFonts w:ascii="Times New Roman" w:eastAsia="Times New Roman" w:hAnsi="Times New Roman" w:cs="Times New Roman"/>
          <w:b/>
          <w:bCs/>
          <w:kern w:val="0"/>
          <w:lang w:val="en-GB"/>
        </w:rPr>
        <w:t>Mikhail Aronson</w:t>
      </w:r>
      <w:r w:rsidR="00932F29" w:rsidRPr="00B82DE8">
        <w:rPr>
          <w:rFonts w:ascii="Times New Roman" w:hAnsi="Times New Roman"/>
          <w:kern w:val="0"/>
          <w:lang w:val="en-GB"/>
        </w:rPr>
        <w:t>,</w:t>
      </w:r>
      <w:r w:rsidR="00621FF6" w:rsidRPr="00B82DE8">
        <w:rPr>
          <w:rFonts w:ascii="Times New Roman" w:hAnsi="Times New Roman"/>
          <w:kern w:val="0"/>
          <w:lang w:val="en-GB"/>
        </w:rPr>
        <w:t xml:space="preserve"> </w:t>
      </w:r>
      <w:r w:rsidR="00932F29" w:rsidRPr="00B82DE8">
        <w:rPr>
          <w:rFonts w:ascii="Times New Roman" w:hAnsi="Times New Roman"/>
          <w:kern w:val="0"/>
          <w:lang w:val="en-GB"/>
        </w:rPr>
        <w:t xml:space="preserve">Deputy General Director, </w:t>
      </w:r>
      <w:proofErr w:type="spellStart"/>
      <w:r w:rsidR="00932F29" w:rsidRPr="00B82DE8">
        <w:rPr>
          <w:rFonts w:ascii="Times New Roman" w:hAnsi="Times New Roman"/>
          <w:kern w:val="0"/>
          <w:lang w:val="en-GB"/>
        </w:rPr>
        <w:t>Zyfra</w:t>
      </w:r>
      <w:proofErr w:type="spellEnd"/>
      <w:r w:rsidR="00621FF6" w:rsidRPr="00B82DE8">
        <w:rPr>
          <w:rFonts w:ascii="Times New Roman" w:hAnsi="Times New Roman"/>
          <w:kern w:val="0"/>
          <w:lang w:val="en-GB"/>
        </w:rPr>
        <w:t xml:space="preserve">, </w:t>
      </w:r>
      <w:r w:rsidR="00932F29" w:rsidRPr="00B82DE8">
        <w:rPr>
          <w:rFonts w:ascii="Times New Roman" w:hAnsi="Times New Roman"/>
          <w:b/>
          <w:bCs/>
          <w:kern w:val="0"/>
          <w:lang w:val="en-GB"/>
        </w:rPr>
        <w:t>Georgy Smirnov</w:t>
      </w:r>
      <w:r w:rsidR="00932F29" w:rsidRPr="00B82DE8">
        <w:rPr>
          <w:rFonts w:ascii="Times New Roman" w:hAnsi="Times New Roman"/>
          <w:kern w:val="0"/>
          <w:lang w:val="en-GB"/>
        </w:rPr>
        <w:t xml:space="preserve">, General Director, </w:t>
      </w:r>
      <w:proofErr w:type="spellStart"/>
      <w:r w:rsidR="00932F29" w:rsidRPr="00B82DE8">
        <w:rPr>
          <w:rFonts w:ascii="Times New Roman" w:hAnsi="Times New Roman"/>
          <w:kern w:val="0"/>
          <w:lang w:val="en-GB"/>
        </w:rPr>
        <w:t>Nordgold</w:t>
      </w:r>
      <w:proofErr w:type="spellEnd"/>
      <w:r w:rsidR="00932F29" w:rsidRPr="00B82DE8">
        <w:rPr>
          <w:rFonts w:ascii="Times New Roman" w:hAnsi="Times New Roman"/>
          <w:kern w:val="0"/>
          <w:lang w:val="en-GB"/>
        </w:rPr>
        <w:t xml:space="preserve"> Management, and others</w:t>
      </w:r>
      <w:r w:rsidR="00A8337E" w:rsidRPr="00B82DE8">
        <w:rPr>
          <w:rFonts w:ascii="Times New Roman" w:hAnsi="Times New Roman"/>
          <w:kern w:val="0"/>
          <w:lang w:val="en-GB"/>
        </w:rPr>
        <w:t xml:space="preserve">. </w:t>
      </w:r>
      <w:r w:rsidR="00932F29" w:rsidRPr="00B82DE8">
        <w:rPr>
          <w:rFonts w:ascii="Times New Roman" w:hAnsi="Times New Roman"/>
          <w:kern w:val="0"/>
          <w:lang w:val="en-GB"/>
        </w:rPr>
        <w:t xml:space="preserve">The session will be moderated by </w:t>
      </w:r>
      <w:r w:rsidR="00932F29" w:rsidRPr="00B82DE8">
        <w:rPr>
          <w:rFonts w:ascii="Times New Roman" w:hAnsi="Times New Roman"/>
          <w:b/>
          <w:bCs/>
          <w:kern w:val="0"/>
          <w:lang w:val="en-GB"/>
        </w:rPr>
        <w:t xml:space="preserve">Alexander </w:t>
      </w:r>
      <w:proofErr w:type="spellStart"/>
      <w:r w:rsidR="00932F29" w:rsidRPr="00B82DE8">
        <w:rPr>
          <w:rFonts w:ascii="Times New Roman" w:hAnsi="Times New Roman"/>
          <w:b/>
          <w:bCs/>
          <w:kern w:val="0"/>
          <w:lang w:val="en-GB"/>
        </w:rPr>
        <w:t>Shokhin</w:t>
      </w:r>
      <w:proofErr w:type="spellEnd"/>
      <w:r w:rsidR="00932F29" w:rsidRPr="00B82DE8">
        <w:rPr>
          <w:rFonts w:ascii="Times New Roman" w:hAnsi="Times New Roman"/>
          <w:kern w:val="0"/>
          <w:lang w:val="en-GB"/>
        </w:rPr>
        <w:t>, President of the Russian Union of Industrialists and Entrepreneurs</w:t>
      </w:r>
      <w:r w:rsidR="00A8337E" w:rsidRPr="00B82DE8">
        <w:rPr>
          <w:rFonts w:ascii="Times New Roman" w:hAnsi="Times New Roman"/>
          <w:b/>
          <w:bCs/>
          <w:kern w:val="0"/>
          <w:lang w:val="en-GB"/>
        </w:rPr>
        <w:t>.</w:t>
      </w:r>
    </w:p>
    <w:p w14:paraId="3B5C5B37" w14:textId="7695916B" w:rsidR="007A6BC5" w:rsidRPr="00B82DE8" w:rsidRDefault="00932F29">
      <w:pPr>
        <w:pStyle w:val="1"/>
        <w:ind w:firstLine="720"/>
        <w:jc w:val="both"/>
        <w:rPr>
          <w:rFonts w:ascii="Times New Roman" w:eastAsia="Times New Roman" w:hAnsi="Times New Roman" w:cs="Times New Roman"/>
          <w:kern w:val="0"/>
          <w:lang w:val="en-GB"/>
        </w:rPr>
      </w:pPr>
      <w:r w:rsidRPr="00B82DE8">
        <w:rPr>
          <w:rFonts w:ascii="Times New Roman" w:hAnsi="Times New Roman"/>
          <w:kern w:val="0"/>
          <w:lang w:val="en-GB"/>
        </w:rPr>
        <w:t xml:space="preserve">The key event of the Integrated Security and Sovereign Development block will be a panel discussion: </w:t>
      </w:r>
      <w:r w:rsidR="005F2273" w:rsidRPr="005F2273">
        <w:rPr>
          <w:rFonts w:ascii="Times New Roman" w:hAnsi="Times New Roman"/>
          <w:kern w:val="0"/>
          <w:lang w:val="en-GB"/>
        </w:rPr>
        <w:t>Russia and Africa: Partnership for Food Sovereignty</w:t>
      </w:r>
      <w:r w:rsidR="00A8337E" w:rsidRPr="00B82DE8">
        <w:rPr>
          <w:rFonts w:ascii="Times New Roman" w:hAnsi="Times New Roman"/>
          <w:kern w:val="0"/>
          <w:lang w:val="en-GB"/>
        </w:rPr>
        <w:t xml:space="preserve">. </w:t>
      </w:r>
      <w:r w:rsidRPr="00B82DE8">
        <w:rPr>
          <w:rFonts w:ascii="Times New Roman" w:hAnsi="Times New Roman"/>
          <w:kern w:val="0"/>
          <w:lang w:val="en-GB"/>
        </w:rPr>
        <w:t>Africa is known to be the world’s most food-insecure region</w:t>
      </w:r>
      <w:r w:rsidR="00A8337E" w:rsidRPr="00B82DE8">
        <w:rPr>
          <w:rFonts w:ascii="Times New Roman" w:hAnsi="Times New Roman"/>
          <w:kern w:val="0"/>
          <w:lang w:val="en-GB"/>
        </w:rPr>
        <w:t xml:space="preserve">. </w:t>
      </w:r>
      <w:r w:rsidRPr="00B82DE8">
        <w:rPr>
          <w:rFonts w:ascii="Times New Roman" w:hAnsi="Times New Roman"/>
          <w:kern w:val="0"/>
          <w:lang w:val="en-GB"/>
        </w:rPr>
        <w:t>How can Russia help Africa develop agricultural infrastructure</w:t>
      </w:r>
      <w:r w:rsidR="00A8337E" w:rsidRPr="00B82DE8">
        <w:rPr>
          <w:rFonts w:ascii="Times New Roman" w:hAnsi="Times New Roman"/>
          <w:kern w:val="0"/>
          <w:lang w:val="en-GB" w:eastAsia="zh-TW"/>
        </w:rPr>
        <w:t xml:space="preserve">? </w:t>
      </w:r>
      <w:r w:rsidRPr="00B82DE8">
        <w:rPr>
          <w:rFonts w:ascii="Times New Roman" w:hAnsi="Times New Roman"/>
          <w:kern w:val="0"/>
          <w:lang w:val="en-GB" w:eastAsia="zh-TW"/>
        </w:rPr>
        <w:t>How can uninterrupted supplies of Russian mineral fertilizers and agricultural machinery be maintained, and how can the political risks involved in paying for their import be eliminated</w:t>
      </w:r>
      <w:r w:rsidR="00A8337E" w:rsidRPr="00B82DE8">
        <w:rPr>
          <w:rFonts w:ascii="Times New Roman" w:hAnsi="Times New Roman"/>
          <w:kern w:val="0"/>
          <w:lang w:val="en-GB" w:eastAsia="zh-TW"/>
        </w:rPr>
        <w:t>?</w:t>
      </w:r>
      <w:r w:rsidR="00A8337E" w:rsidRPr="00B82DE8">
        <w:rPr>
          <w:rFonts w:ascii="Times New Roman" w:hAnsi="Times New Roman"/>
          <w:kern w:val="0"/>
          <w:lang w:val="en-GB"/>
        </w:rPr>
        <w:t xml:space="preserve"> </w:t>
      </w:r>
      <w:r w:rsidRPr="00B82DE8">
        <w:rPr>
          <w:rFonts w:ascii="Times New Roman" w:hAnsi="Times New Roman"/>
          <w:kern w:val="0"/>
          <w:lang w:val="en-GB"/>
        </w:rPr>
        <w:t>These questions will be answered by speakers at the Russia and Africa: Partnership for Food Sovereignty panel discussion</w:t>
      </w:r>
      <w:r w:rsidR="00487DEC" w:rsidRPr="00B82DE8">
        <w:rPr>
          <w:rFonts w:ascii="Times New Roman" w:hAnsi="Times New Roman"/>
          <w:kern w:val="0"/>
          <w:lang w:val="en-GB"/>
        </w:rPr>
        <w:t xml:space="preserve">. </w:t>
      </w:r>
      <w:r w:rsidRPr="00B82DE8">
        <w:rPr>
          <w:rFonts w:ascii="Times New Roman" w:hAnsi="Times New Roman"/>
          <w:kern w:val="0"/>
          <w:lang w:val="en-GB"/>
        </w:rPr>
        <w:t xml:space="preserve">Taking part in the discussion will be </w:t>
      </w:r>
      <w:r w:rsidRPr="00B82DE8">
        <w:rPr>
          <w:rFonts w:ascii="Times New Roman" w:hAnsi="Times New Roman"/>
          <w:b/>
          <w:bCs/>
          <w:kern w:val="0"/>
          <w:lang w:val="en-GB"/>
        </w:rPr>
        <w:t>Andrey Guryev</w:t>
      </w:r>
      <w:r w:rsidRPr="00B82DE8">
        <w:rPr>
          <w:rFonts w:ascii="Times New Roman" w:hAnsi="Times New Roman"/>
          <w:kern w:val="0"/>
          <w:lang w:val="en-GB"/>
        </w:rPr>
        <w:t>, President, Russian Association of Fertilizer Producers (RAFP)</w:t>
      </w:r>
      <w:r w:rsidR="00414E7E" w:rsidRPr="00B82DE8">
        <w:rPr>
          <w:rFonts w:ascii="Times New Roman" w:hAnsi="Times New Roman"/>
          <w:bCs/>
          <w:kern w:val="0"/>
          <w:lang w:val="en-GB"/>
        </w:rPr>
        <w:t xml:space="preserve">, </w:t>
      </w:r>
      <w:r w:rsidRPr="00B82DE8">
        <w:rPr>
          <w:rFonts w:ascii="Times New Roman" w:hAnsi="Times New Roman"/>
          <w:b/>
          <w:kern w:val="0"/>
          <w:lang w:val="en-GB"/>
        </w:rPr>
        <w:t xml:space="preserve">Konstantin </w:t>
      </w:r>
      <w:proofErr w:type="spellStart"/>
      <w:r w:rsidRPr="00B82DE8">
        <w:rPr>
          <w:rFonts w:ascii="Times New Roman" w:hAnsi="Times New Roman"/>
          <w:b/>
          <w:kern w:val="0"/>
          <w:lang w:val="en-GB"/>
        </w:rPr>
        <w:t>Babkin</w:t>
      </w:r>
      <w:proofErr w:type="spellEnd"/>
      <w:r w:rsidRPr="00B82DE8">
        <w:rPr>
          <w:rFonts w:ascii="Times New Roman" w:hAnsi="Times New Roman"/>
          <w:bCs/>
          <w:kern w:val="0"/>
          <w:lang w:val="en-GB"/>
        </w:rPr>
        <w:t>, President of the New Commonwealth Industrial Union, and others</w:t>
      </w:r>
      <w:r w:rsidR="00A8337E" w:rsidRPr="00B82DE8">
        <w:rPr>
          <w:rFonts w:ascii="Times New Roman" w:hAnsi="Times New Roman"/>
          <w:kern w:val="0"/>
          <w:lang w:val="en-GB"/>
        </w:rPr>
        <w:t xml:space="preserve">. </w:t>
      </w:r>
      <w:r w:rsidRPr="00B82DE8">
        <w:rPr>
          <w:rFonts w:ascii="Times New Roman" w:hAnsi="Times New Roman"/>
          <w:kern w:val="0"/>
          <w:lang w:val="en-GB"/>
        </w:rPr>
        <w:t xml:space="preserve">The discussion will be moderated by </w:t>
      </w:r>
      <w:r w:rsidRPr="00B82DE8">
        <w:rPr>
          <w:rFonts w:ascii="Times New Roman" w:hAnsi="Times New Roman"/>
          <w:b/>
          <w:bCs/>
          <w:kern w:val="0"/>
          <w:lang w:val="en-GB"/>
        </w:rPr>
        <w:t xml:space="preserve">Oleg </w:t>
      </w:r>
      <w:proofErr w:type="spellStart"/>
      <w:r w:rsidRPr="00B82DE8">
        <w:rPr>
          <w:rFonts w:ascii="Times New Roman" w:hAnsi="Times New Roman"/>
          <w:b/>
          <w:bCs/>
          <w:kern w:val="0"/>
          <w:lang w:val="en-GB"/>
        </w:rPr>
        <w:t>Ozerov</w:t>
      </w:r>
      <w:proofErr w:type="spellEnd"/>
      <w:r w:rsidRPr="00B82DE8">
        <w:rPr>
          <w:rFonts w:ascii="Times New Roman" w:hAnsi="Times New Roman"/>
          <w:kern w:val="0"/>
          <w:lang w:val="en-GB"/>
        </w:rPr>
        <w:t>, Ambassador at Large, Ministry of Foreign Affairs of the Russian Federation.</w:t>
      </w:r>
    </w:p>
    <w:p w14:paraId="429EBBB6" w14:textId="249EE102" w:rsidR="007A6BC5" w:rsidRPr="00B82DE8" w:rsidRDefault="0076110E">
      <w:pPr>
        <w:pStyle w:val="1"/>
        <w:ind w:firstLine="720"/>
        <w:jc w:val="both"/>
        <w:rPr>
          <w:rFonts w:ascii="Times New Roman" w:hAnsi="Times New Roman"/>
          <w:kern w:val="0"/>
          <w:lang w:val="en-GB"/>
        </w:rPr>
      </w:pPr>
      <w:r w:rsidRPr="00B82DE8">
        <w:rPr>
          <w:rFonts w:ascii="Times New Roman" w:hAnsi="Times New Roman"/>
          <w:kern w:val="0"/>
          <w:lang w:val="en-GB"/>
        </w:rPr>
        <w:t xml:space="preserve">The problems of transitioning to fully-fledged sovereign development will be discussed at a panel discussion entitled </w:t>
      </w:r>
      <w:r w:rsidR="005F2273" w:rsidRPr="005F2273">
        <w:rPr>
          <w:rFonts w:ascii="Times New Roman" w:hAnsi="Times New Roman"/>
          <w:kern w:val="0"/>
          <w:lang w:val="en-GB"/>
        </w:rPr>
        <w:t>New World Order: From the Legacy of Colonialism to Sovereignty and Development</w:t>
      </w:r>
      <w:r w:rsidRPr="00B82DE8">
        <w:rPr>
          <w:rFonts w:ascii="Times New Roman" w:hAnsi="Times New Roman"/>
          <w:kern w:val="0"/>
          <w:lang w:val="en-GB"/>
        </w:rPr>
        <w:t xml:space="preserve">, forming part of </w:t>
      </w:r>
      <w:r w:rsidR="005F2273" w:rsidRPr="005F2273">
        <w:rPr>
          <w:rFonts w:ascii="Times New Roman" w:hAnsi="Times New Roman"/>
          <w:kern w:val="0"/>
          <w:lang w:val="en-GB"/>
        </w:rPr>
        <w:t xml:space="preserve">The Humanitarian and Social Sphere: Working Together for a New Quality of Life </w:t>
      </w:r>
      <w:r w:rsidRPr="00B82DE8">
        <w:rPr>
          <w:rFonts w:ascii="Times New Roman" w:hAnsi="Times New Roman"/>
          <w:kern w:val="0"/>
          <w:lang w:val="en-GB"/>
        </w:rPr>
        <w:t>block</w:t>
      </w:r>
      <w:r w:rsidR="00A8337E" w:rsidRPr="00B82DE8">
        <w:rPr>
          <w:rFonts w:ascii="Times New Roman" w:hAnsi="Times New Roman"/>
          <w:kern w:val="0"/>
          <w:lang w:val="en-GB"/>
        </w:rPr>
        <w:t xml:space="preserve">. </w:t>
      </w:r>
      <w:r w:rsidRPr="00B82DE8">
        <w:rPr>
          <w:rFonts w:ascii="Times New Roman" w:hAnsi="Times New Roman"/>
          <w:kern w:val="0"/>
          <w:lang w:val="en-GB"/>
        </w:rPr>
        <w:t xml:space="preserve">The discussion will be moderated by </w:t>
      </w:r>
      <w:r w:rsidRPr="00B82DE8">
        <w:rPr>
          <w:rFonts w:ascii="Times New Roman" w:hAnsi="Times New Roman"/>
          <w:b/>
          <w:bCs/>
          <w:kern w:val="0"/>
          <w:lang w:val="en-GB"/>
        </w:rPr>
        <w:t xml:space="preserve">Irina </w:t>
      </w:r>
      <w:proofErr w:type="spellStart"/>
      <w:r w:rsidRPr="00B82DE8">
        <w:rPr>
          <w:rFonts w:ascii="Times New Roman" w:hAnsi="Times New Roman"/>
          <w:b/>
          <w:bCs/>
          <w:kern w:val="0"/>
          <w:lang w:val="en-GB"/>
        </w:rPr>
        <w:t>Abramova</w:t>
      </w:r>
      <w:proofErr w:type="spellEnd"/>
      <w:r w:rsidRPr="00B82DE8">
        <w:rPr>
          <w:rFonts w:ascii="Times New Roman" w:hAnsi="Times New Roman"/>
          <w:kern w:val="0"/>
          <w:lang w:val="en-GB"/>
        </w:rPr>
        <w:t>, Director of the Russian Academy of Sciences’ Institute for African Studies</w:t>
      </w:r>
      <w:r w:rsidR="00A8337E" w:rsidRPr="00B82DE8">
        <w:rPr>
          <w:rFonts w:ascii="Times New Roman" w:hAnsi="Times New Roman"/>
          <w:kern w:val="0"/>
          <w:lang w:val="en-GB"/>
        </w:rPr>
        <w:t xml:space="preserve">, </w:t>
      </w:r>
      <w:r w:rsidRPr="00B82DE8">
        <w:rPr>
          <w:rFonts w:ascii="Times New Roman" w:hAnsi="Times New Roman"/>
          <w:kern w:val="0"/>
          <w:lang w:val="en-GB"/>
        </w:rPr>
        <w:t xml:space="preserve">and taking part will be </w:t>
      </w:r>
      <w:r w:rsidRPr="00B82DE8">
        <w:rPr>
          <w:rFonts w:ascii="Times New Roman" w:hAnsi="Times New Roman"/>
          <w:b/>
          <w:bCs/>
          <w:kern w:val="0"/>
          <w:lang w:val="en-GB"/>
        </w:rPr>
        <w:t>Mikhail Lipkin</w:t>
      </w:r>
      <w:r w:rsidRPr="00B82DE8">
        <w:rPr>
          <w:rFonts w:ascii="Times New Roman" w:hAnsi="Times New Roman"/>
          <w:kern w:val="0"/>
          <w:lang w:val="en-GB"/>
        </w:rPr>
        <w:t xml:space="preserve">, Director of the Russia Academy of Sciences’ Institute of World History, </w:t>
      </w:r>
      <w:proofErr w:type="spellStart"/>
      <w:r w:rsidRPr="00B82DE8">
        <w:rPr>
          <w:rFonts w:ascii="Times New Roman" w:hAnsi="Times New Roman"/>
          <w:b/>
          <w:bCs/>
          <w:kern w:val="0"/>
          <w:lang w:val="en-GB"/>
        </w:rPr>
        <w:t>Rasigan</w:t>
      </w:r>
      <w:proofErr w:type="spellEnd"/>
      <w:r w:rsidRPr="00B82DE8">
        <w:rPr>
          <w:rFonts w:ascii="Times New Roman" w:hAnsi="Times New Roman"/>
          <w:b/>
          <w:bCs/>
          <w:kern w:val="0"/>
          <w:lang w:val="en-GB"/>
        </w:rPr>
        <w:t xml:space="preserve"> </w:t>
      </w:r>
      <w:proofErr w:type="spellStart"/>
      <w:r w:rsidRPr="00B82DE8">
        <w:rPr>
          <w:rFonts w:ascii="Times New Roman" w:hAnsi="Times New Roman"/>
          <w:b/>
          <w:bCs/>
          <w:kern w:val="0"/>
          <w:lang w:val="en-GB"/>
        </w:rPr>
        <w:t>Maharajh</w:t>
      </w:r>
      <w:proofErr w:type="spellEnd"/>
      <w:r w:rsidRPr="00B82DE8">
        <w:rPr>
          <w:rFonts w:ascii="Times New Roman" w:hAnsi="Times New Roman"/>
          <w:kern w:val="0"/>
          <w:lang w:val="en-GB"/>
        </w:rPr>
        <w:t>, Chief Director, Institute for Economic Research on Innovation, Tshwane University of Technology, and others</w:t>
      </w:r>
      <w:r w:rsidR="00A8337E" w:rsidRPr="00B82DE8">
        <w:rPr>
          <w:rFonts w:ascii="Times New Roman" w:hAnsi="Times New Roman"/>
          <w:kern w:val="0"/>
          <w:lang w:val="en-GB"/>
        </w:rPr>
        <w:t>.</w:t>
      </w:r>
    </w:p>
    <w:p w14:paraId="5E9412ED" w14:textId="77777777" w:rsidR="007A6BC5" w:rsidRPr="00B82DE8" w:rsidRDefault="007A6BC5">
      <w:pPr>
        <w:pStyle w:val="1"/>
        <w:ind w:firstLine="708"/>
        <w:jc w:val="both"/>
        <w:rPr>
          <w:rFonts w:ascii="Times New Roman" w:eastAsia="Times New Roman" w:hAnsi="Times New Roman" w:cs="Times New Roman"/>
          <w:kern w:val="0"/>
          <w:lang w:val="en-GB"/>
        </w:rPr>
      </w:pPr>
    </w:p>
    <w:p w14:paraId="53B160AC" w14:textId="08D88F13" w:rsidR="00441AB6" w:rsidRPr="00B82DE8" w:rsidRDefault="0076110E">
      <w:pPr>
        <w:pStyle w:val="1"/>
        <w:ind w:firstLine="708"/>
        <w:jc w:val="both"/>
        <w:rPr>
          <w:rFonts w:ascii="Times New Roman" w:hAnsi="Times New Roman"/>
          <w:kern w:val="0"/>
          <w:lang w:val="en-GB"/>
        </w:rPr>
      </w:pPr>
      <w:r w:rsidRPr="000A05A7">
        <w:rPr>
          <w:rFonts w:ascii="Times New Roman" w:hAnsi="Times New Roman"/>
          <w:kern w:val="0"/>
          <w:lang w:val="en-GB"/>
        </w:rPr>
        <w:lastRenderedPageBreak/>
        <w:t xml:space="preserve">The potential for cooperation between Russia and African countries in the field of advanced technological solutions will be unlocked by speakers at a session entitled </w:t>
      </w:r>
      <w:r w:rsidR="005F2273" w:rsidRPr="000A05A7">
        <w:rPr>
          <w:rFonts w:ascii="Times New Roman" w:hAnsi="Times New Roman"/>
          <w:kern w:val="0"/>
          <w:lang w:val="en-GB"/>
        </w:rPr>
        <w:t>Cutting-Edge Technologies for Africa’s Sustainable Development</w:t>
      </w:r>
      <w:r w:rsidRPr="000A05A7">
        <w:rPr>
          <w:rFonts w:ascii="Times New Roman" w:hAnsi="Times New Roman"/>
          <w:kern w:val="0"/>
          <w:lang w:val="en-GB"/>
        </w:rPr>
        <w:t>, to be held as part of the Cooperation in Science and Technology block</w:t>
      </w:r>
      <w:r w:rsidR="00441AB6" w:rsidRPr="000A05A7">
        <w:rPr>
          <w:rFonts w:ascii="Times New Roman" w:hAnsi="Times New Roman"/>
          <w:kern w:val="0"/>
          <w:lang w:val="en-GB"/>
        </w:rPr>
        <w:t xml:space="preserve">. </w:t>
      </w:r>
      <w:r w:rsidRPr="000A05A7">
        <w:rPr>
          <w:rFonts w:ascii="Times New Roman" w:hAnsi="Times New Roman"/>
          <w:kern w:val="0"/>
          <w:lang w:val="en-GB"/>
        </w:rPr>
        <w:t xml:space="preserve">The panel discussion will be moderated by </w:t>
      </w:r>
      <w:r w:rsidRPr="000A05A7">
        <w:rPr>
          <w:rFonts w:ascii="Times New Roman" w:hAnsi="Times New Roman"/>
          <w:b/>
          <w:bCs/>
          <w:kern w:val="0"/>
          <w:lang w:val="en-GB"/>
        </w:rPr>
        <w:t xml:space="preserve">Andrey </w:t>
      </w:r>
      <w:proofErr w:type="spellStart"/>
      <w:r w:rsidRPr="000A05A7">
        <w:rPr>
          <w:rFonts w:ascii="Times New Roman" w:hAnsi="Times New Roman"/>
          <w:b/>
          <w:bCs/>
          <w:kern w:val="0"/>
          <w:lang w:val="en-GB"/>
        </w:rPr>
        <w:t>Maslov</w:t>
      </w:r>
      <w:proofErr w:type="spellEnd"/>
      <w:r w:rsidRPr="000A05A7">
        <w:rPr>
          <w:rFonts w:ascii="Times New Roman" w:hAnsi="Times New Roman"/>
          <w:kern w:val="0"/>
          <w:lang w:val="en-GB"/>
        </w:rPr>
        <w:t>, Director of the HSE Centre for African Studies</w:t>
      </w:r>
      <w:r w:rsidR="00AD2D23" w:rsidRPr="000A05A7">
        <w:rPr>
          <w:rFonts w:ascii="Times New Roman" w:hAnsi="Times New Roman"/>
          <w:kern w:val="0"/>
          <w:lang w:val="en-GB"/>
        </w:rPr>
        <w:t xml:space="preserve">. </w:t>
      </w:r>
      <w:r w:rsidRPr="000A05A7">
        <w:rPr>
          <w:rFonts w:ascii="Times New Roman" w:hAnsi="Times New Roman"/>
          <w:kern w:val="0"/>
          <w:lang w:val="en-GB"/>
        </w:rPr>
        <w:t xml:space="preserve">Taking part in the discussion will be </w:t>
      </w:r>
      <w:r w:rsidRPr="000A05A7">
        <w:rPr>
          <w:rFonts w:ascii="Times New Roman" w:hAnsi="Times New Roman"/>
          <w:b/>
          <w:bCs/>
          <w:kern w:val="0"/>
          <w:lang w:val="en-GB"/>
        </w:rPr>
        <w:t>Pavel Sorokin</w:t>
      </w:r>
      <w:r w:rsidRPr="000A05A7">
        <w:rPr>
          <w:rFonts w:ascii="Times New Roman" w:hAnsi="Times New Roman"/>
          <w:kern w:val="0"/>
          <w:lang w:val="en-GB"/>
        </w:rPr>
        <w:t>, First Deputy Minister of Energy of the Russian Federation</w:t>
      </w:r>
      <w:r w:rsidR="00AD2D23" w:rsidRPr="000A05A7">
        <w:rPr>
          <w:rFonts w:ascii="Times New Roman" w:hAnsi="Times New Roman"/>
          <w:kern w:val="0"/>
          <w:lang w:val="en-GB"/>
        </w:rPr>
        <w:t xml:space="preserve">, </w:t>
      </w:r>
      <w:r w:rsidRPr="000A05A7">
        <w:rPr>
          <w:rFonts w:ascii="Times New Roman" w:hAnsi="Times New Roman"/>
          <w:b/>
          <w:bCs/>
          <w:kern w:val="0"/>
          <w:lang w:val="en-GB"/>
        </w:rPr>
        <w:t xml:space="preserve">Anton </w:t>
      </w:r>
      <w:proofErr w:type="spellStart"/>
      <w:r w:rsidRPr="000A05A7">
        <w:rPr>
          <w:rFonts w:ascii="Times New Roman" w:hAnsi="Times New Roman"/>
          <w:b/>
          <w:bCs/>
          <w:kern w:val="0"/>
          <w:lang w:val="en-GB"/>
        </w:rPr>
        <w:t>Butmanov</w:t>
      </w:r>
      <w:proofErr w:type="spellEnd"/>
      <w:r w:rsidRPr="000A05A7">
        <w:rPr>
          <w:rFonts w:ascii="Times New Roman" w:hAnsi="Times New Roman"/>
          <w:kern w:val="0"/>
          <w:lang w:val="en-GB"/>
        </w:rPr>
        <w:t>, Director for Sustainable Development, EN+ Group</w:t>
      </w:r>
      <w:r w:rsidR="00AD2D23" w:rsidRPr="000A05A7">
        <w:rPr>
          <w:rFonts w:ascii="Times New Roman" w:hAnsi="Times New Roman"/>
          <w:kern w:val="0"/>
          <w:lang w:val="en-GB"/>
        </w:rPr>
        <w:t xml:space="preserve">, </w:t>
      </w:r>
      <w:r w:rsidRPr="000A05A7">
        <w:rPr>
          <w:rFonts w:ascii="Times New Roman" w:hAnsi="Times New Roman"/>
          <w:b/>
          <w:bCs/>
          <w:kern w:val="0"/>
          <w:lang w:val="en-GB"/>
        </w:rPr>
        <w:t xml:space="preserve">Sergey </w:t>
      </w:r>
      <w:proofErr w:type="spellStart"/>
      <w:r w:rsidRPr="000A05A7">
        <w:rPr>
          <w:rFonts w:ascii="Times New Roman" w:hAnsi="Times New Roman"/>
          <w:b/>
          <w:bCs/>
          <w:kern w:val="0"/>
          <w:lang w:val="en-GB"/>
        </w:rPr>
        <w:t>Machekhin</w:t>
      </w:r>
      <w:proofErr w:type="spellEnd"/>
      <w:r w:rsidRPr="000A05A7">
        <w:rPr>
          <w:rFonts w:ascii="Times New Roman" w:hAnsi="Times New Roman"/>
          <w:kern w:val="0"/>
          <w:lang w:val="en-GB"/>
        </w:rPr>
        <w:t xml:space="preserve">, Deputy General Director, Project Engineering and International Cooperation, </w:t>
      </w:r>
      <w:proofErr w:type="spellStart"/>
      <w:r w:rsidRPr="000A05A7">
        <w:rPr>
          <w:rFonts w:ascii="Times New Roman" w:hAnsi="Times New Roman"/>
          <w:kern w:val="0"/>
          <w:lang w:val="en-GB"/>
        </w:rPr>
        <w:t>RusHydro</w:t>
      </w:r>
      <w:proofErr w:type="spellEnd"/>
      <w:r w:rsidRPr="000A05A7">
        <w:rPr>
          <w:rFonts w:ascii="Times New Roman" w:hAnsi="Times New Roman"/>
          <w:kern w:val="0"/>
          <w:lang w:val="en-GB"/>
        </w:rPr>
        <w:t>, and others</w:t>
      </w:r>
      <w:r w:rsidR="00AD2D23" w:rsidRPr="000A05A7">
        <w:rPr>
          <w:rFonts w:ascii="Times New Roman" w:hAnsi="Times New Roman"/>
          <w:kern w:val="0"/>
          <w:lang w:val="en-GB"/>
        </w:rPr>
        <w:t>.</w:t>
      </w:r>
      <w:r w:rsidR="00AD2D23" w:rsidRPr="00B82DE8">
        <w:rPr>
          <w:rFonts w:ascii="Times New Roman" w:hAnsi="Times New Roman"/>
          <w:kern w:val="0"/>
          <w:lang w:val="en-GB"/>
        </w:rPr>
        <w:t xml:space="preserve"> </w:t>
      </w:r>
    </w:p>
    <w:p w14:paraId="26E83601" w14:textId="7EF68DF8" w:rsidR="00441AB6" w:rsidRPr="00B82DE8" w:rsidRDefault="00441AB6">
      <w:pPr>
        <w:pStyle w:val="1"/>
        <w:ind w:firstLine="708"/>
        <w:jc w:val="both"/>
        <w:rPr>
          <w:rFonts w:ascii="Times New Roman" w:eastAsia="Times New Roman" w:hAnsi="Times New Roman" w:cs="Times New Roman"/>
          <w:kern w:val="0"/>
          <w:lang w:val="en-GB"/>
        </w:rPr>
      </w:pPr>
      <w:r w:rsidRPr="00B82DE8">
        <w:rPr>
          <w:rFonts w:ascii="Times New Roman" w:eastAsia="Times New Roman" w:hAnsi="Times New Roman" w:cs="Times New Roman"/>
          <w:kern w:val="0"/>
          <w:lang w:val="en-GB"/>
        </w:rPr>
        <w:t xml:space="preserve"> </w:t>
      </w:r>
    </w:p>
    <w:p w14:paraId="71A6F7D2" w14:textId="76BBF2B3" w:rsidR="007A6BC5" w:rsidRPr="00B82DE8" w:rsidRDefault="004066D8">
      <w:pPr>
        <w:pStyle w:val="1"/>
        <w:ind w:firstLine="708"/>
        <w:jc w:val="both"/>
        <w:rPr>
          <w:rFonts w:ascii="Times New Roman" w:eastAsia="Times New Roman" w:hAnsi="Times New Roman" w:cs="Times New Roman"/>
          <w:kern w:val="0"/>
          <w:lang w:val="en-GB"/>
        </w:rPr>
      </w:pPr>
      <w:r>
        <w:rPr>
          <w:rFonts w:ascii="Times New Roman" w:hAnsi="Times New Roman"/>
          <w:kern w:val="0"/>
          <w:lang w:val="en-GB"/>
        </w:rPr>
        <w:t>Other events being held at</w:t>
      </w:r>
      <w:r w:rsidR="00B82DE8" w:rsidRPr="00B82DE8">
        <w:rPr>
          <w:rFonts w:ascii="Times New Roman" w:hAnsi="Times New Roman"/>
          <w:kern w:val="0"/>
          <w:lang w:val="en-GB"/>
        </w:rPr>
        <w:t xml:space="preserve"> the </w:t>
      </w:r>
      <w:r>
        <w:rPr>
          <w:rFonts w:ascii="Times New Roman" w:hAnsi="Times New Roman"/>
          <w:kern w:val="0"/>
          <w:lang w:val="en-GB"/>
        </w:rPr>
        <w:t>venues of the Russia–</w:t>
      </w:r>
      <w:r w:rsidR="00B82DE8" w:rsidRPr="00B82DE8">
        <w:rPr>
          <w:rFonts w:ascii="Times New Roman" w:hAnsi="Times New Roman"/>
          <w:kern w:val="0"/>
          <w:lang w:val="en-GB"/>
        </w:rPr>
        <w:t xml:space="preserve">Africa Economic and Humanitarian Forum include </w:t>
      </w:r>
      <w:r w:rsidR="00B82DE8">
        <w:rPr>
          <w:rFonts w:ascii="Times New Roman" w:hAnsi="Times New Roman"/>
          <w:kern w:val="0"/>
          <w:lang w:val="en-GB"/>
        </w:rPr>
        <w:t>the</w:t>
      </w:r>
      <w:r w:rsidR="00B82DE8" w:rsidRPr="00B82DE8">
        <w:rPr>
          <w:rFonts w:ascii="Times New Roman" w:hAnsi="Times New Roman"/>
          <w:kern w:val="0"/>
          <w:lang w:val="en-GB"/>
        </w:rPr>
        <w:t xml:space="preserve"> Media Forum, </w:t>
      </w:r>
      <w:r w:rsidR="005F2273">
        <w:rPr>
          <w:rFonts w:ascii="Times New Roman" w:hAnsi="Times New Roman"/>
          <w:kern w:val="0"/>
          <w:lang w:val="en-US"/>
        </w:rPr>
        <w:t xml:space="preserve">Meeting </w:t>
      </w:r>
      <w:r w:rsidR="00B82DE8" w:rsidRPr="00B82DE8">
        <w:rPr>
          <w:rFonts w:ascii="Times New Roman" w:hAnsi="Times New Roman"/>
          <w:kern w:val="0"/>
          <w:lang w:val="en-GB"/>
        </w:rPr>
        <w:t>of University Rectors,</w:t>
      </w:r>
      <w:r w:rsidR="005F2273">
        <w:rPr>
          <w:rFonts w:ascii="Times New Roman" w:hAnsi="Times New Roman"/>
          <w:kern w:val="0"/>
          <w:lang w:val="en-GB"/>
        </w:rPr>
        <w:t xml:space="preserve"> </w:t>
      </w:r>
      <w:r w:rsidR="005F2273" w:rsidRPr="00B82DE8">
        <w:rPr>
          <w:rFonts w:ascii="Times New Roman" w:hAnsi="Times New Roman"/>
          <w:kern w:val="0"/>
          <w:lang w:val="en-GB"/>
        </w:rPr>
        <w:t>Round</w:t>
      </w:r>
      <w:r w:rsidR="00B82DE8" w:rsidRPr="00B82DE8">
        <w:rPr>
          <w:rFonts w:ascii="Times New Roman" w:hAnsi="Times New Roman"/>
          <w:kern w:val="0"/>
          <w:lang w:val="en-GB"/>
        </w:rPr>
        <w:t xml:space="preserve">table </w:t>
      </w:r>
      <w:r w:rsidR="005F2273">
        <w:rPr>
          <w:rFonts w:ascii="Times New Roman" w:hAnsi="Times New Roman"/>
          <w:kern w:val="0"/>
          <w:lang w:val="en-GB"/>
        </w:rPr>
        <w:t xml:space="preserve">attended by Russian and African Supreme </w:t>
      </w:r>
      <w:r w:rsidR="005F2273" w:rsidRPr="00B82DE8">
        <w:rPr>
          <w:rFonts w:ascii="Times New Roman" w:hAnsi="Times New Roman"/>
          <w:kern w:val="0"/>
          <w:lang w:val="en-GB"/>
        </w:rPr>
        <w:t>Audit</w:t>
      </w:r>
      <w:r w:rsidR="005F2273">
        <w:rPr>
          <w:rFonts w:ascii="Times New Roman" w:hAnsi="Times New Roman"/>
          <w:kern w:val="0"/>
          <w:lang w:val="en-GB"/>
        </w:rPr>
        <w:t xml:space="preserve"> Institutions</w:t>
      </w:r>
      <w:r w:rsidR="00B82DE8" w:rsidRPr="00B82DE8">
        <w:rPr>
          <w:rFonts w:ascii="Times New Roman" w:hAnsi="Times New Roman"/>
          <w:kern w:val="0"/>
          <w:lang w:val="en-GB"/>
        </w:rPr>
        <w:t xml:space="preserve">, </w:t>
      </w:r>
      <w:r w:rsidR="005F2273" w:rsidRPr="00B82DE8">
        <w:rPr>
          <w:rFonts w:ascii="Times New Roman" w:hAnsi="Times New Roman"/>
          <w:kern w:val="0"/>
          <w:lang w:val="en-GB"/>
        </w:rPr>
        <w:t xml:space="preserve">Youth Programme </w:t>
      </w:r>
      <w:r w:rsidR="00B82DE8" w:rsidRPr="00B82DE8">
        <w:rPr>
          <w:rFonts w:ascii="Times New Roman" w:hAnsi="Times New Roman"/>
          <w:kern w:val="0"/>
          <w:lang w:val="en-GB"/>
        </w:rPr>
        <w:t>events and much more.</w:t>
      </w:r>
    </w:p>
    <w:p w14:paraId="2D7E1872" w14:textId="77777777" w:rsidR="007A6BC5" w:rsidRPr="00B82DE8" w:rsidRDefault="007A6BC5" w:rsidP="00B82DE8">
      <w:pPr>
        <w:pStyle w:val="1"/>
        <w:jc w:val="both"/>
        <w:rPr>
          <w:rFonts w:ascii="Times New Roman" w:eastAsia="Times New Roman" w:hAnsi="Times New Roman" w:cs="Times New Roman"/>
          <w:kern w:val="0"/>
          <w:lang w:val="en-GB"/>
        </w:rPr>
      </w:pPr>
    </w:p>
    <w:p w14:paraId="597C8948" w14:textId="3DC74AC4" w:rsidR="007A6BC5" w:rsidRPr="00B82DE8" w:rsidRDefault="00B82DE8">
      <w:pPr>
        <w:pStyle w:val="1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B82DE8">
        <w:rPr>
          <w:rFonts w:ascii="Times New Roman" w:hAnsi="Times New Roman"/>
          <w:b/>
          <w:bCs/>
          <w:lang w:val="en-GB"/>
        </w:rPr>
        <w:t xml:space="preserve">Organizer of the </w:t>
      </w:r>
      <w:r w:rsidR="004066D8">
        <w:rPr>
          <w:rFonts w:ascii="Times New Roman" w:hAnsi="Times New Roman"/>
          <w:b/>
          <w:bCs/>
          <w:lang w:val="en-GB"/>
        </w:rPr>
        <w:t>Second</w:t>
      </w:r>
      <w:r w:rsidRPr="00B82DE8">
        <w:rPr>
          <w:rFonts w:ascii="Times New Roman" w:hAnsi="Times New Roman"/>
          <w:b/>
          <w:bCs/>
          <w:lang w:val="en-GB"/>
        </w:rPr>
        <w:t xml:space="preserve"> </w:t>
      </w:r>
      <w:r w:rsidR="004066D8">
        <w:rPr>
          <w:rFonts w:ascii="Times New Roman" w:hAnsi="Times New Roman"/>
          <w:b/>
          <w:bCs/>
          <w:lang w:val="en-GB"/>
        </w:rPr>
        <w:t>Russia–</w:t>
      </w:r>
      <w:r w:rsidR="004066D8" w:rsidRPr="00B82DE8">
        <w:rPr>
          <w:rFonts w:ascii="Times New Roman" w:hAnsi="Times New Roman"/>
          <w:b/>
          <w:bCs/>
          <w:lang w:val="en-GB"/>
        </w:rPr>
        <w:t xml:space="preserve">Africa </w:t>
      </w:r>
      <w:r w:rsidR="004066D8">
        <w:rPr>
          <w:rFonts w:ascii="Times New Roman" w:hAnsi="Times New Roman"/>
          <w:b/>
          <w:bCs/>
          <w:lang w:val="en-GB"/>
        </w:rPr>
        <w:t>Summit and Russia–</w:t>
      </w:r>
      <w:r w:rsidRPr="00B82DE8">
        <w:rPr>
          <w:rFonts w:ascii="Times New Roman" w:hAnsi="Times New Roman"/>
          <w:b/>
          <w:bCs/>
          <w:lang w:val="en-GB"/>
        </w:rPr>
        <w:t xml:space="preserve">Africa Economic and Humanitarian Forum – the </w:t>
      </w:r>
      <w:proofErr w:type="spellStart"/>
      <w:r w:rsidRPr="00B82DE8">
        <w:rPr>
          <w:rFonts w:ascii="Times New Roman" w:hAnsi="Times New Roman"/>
          <w:b/>
          <w:bCs/>
          <w:lang w:val="en-GB"/>
        </w:rPr>
        <w:t>Roscongress</w:t>
      </w:r>
      <w:proofErr w:type="spellEnd"/>
      <w:r w:rsidRPr="00B82DE8">
        <w:rPr>
          <w:rFonts w:ascii="Times New Roman" w:hAnsi="Times New Roman"/>
          <w:b/>
          <w:bCs/>
          <w:lang w:val="en-GB"/>
        </w:rPr>
        <w:t xml:space="preserve"> Foundation</w:t>
      </w:r>
      <w:r w:rsidR="00A8337E" w:rsidRPr="00B82DE8">
        <w:rPr>
          <w:rFonts w:ascii="Times New Roman" w:hAnsi="Times New Roman"/>
          <w:b/>
          <w:bCs/>
          <w:lang w:val="en-GB"/>
        </w:rPr>
        <w:t>.</w:t>
      </w:r>
    </w:p>
    <w:p w14:paraId="19AB6E05" w14:textId="77777777" w:rsidR="007A6BC5" w:rsidRPr="00B82DE8" w:rsidRDefault="007A6BC5">
      <w:pPr>
        <w:pStyle w:val="1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60A867A4" w14:textId="08706D53" w:rsidR="007A6BC5" w:rsidRPr="00B82DE8" w:rsidRDefault="00B82DE8">
      <w:pPr>
        <w:pStyle w:val="1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B82DE8">
        <w:rPr>
          <w:rFonts w:ascii="Times New Roman" w:hAnsi="Times New Roman"/>
          <w:b/>
          <w:bCs/>
          <w:lang w:val="en-GB"/>
        </w:rPr>
        <w:t>Event website:</w:t>
      </w:r>
      <w:r w:rsidR="00A8337E" w:rsidRPr="00B82DE8">
        <w:rPr>
          <w:rFonts w:ascii="Times New Roman" w:hAnsi="Times New Roman"/>
          <w:b/>
          <w:bCs/>
          <w:lang w:val="en-GB"/>
        </w:rPr>
        <w:t xml:space="preserve"> </w:t>
      </w:r>
      <w:hyperlink r:id="rId7" w:history="1">
        <w:r w:rsidR="004066D8" w:rsidRPr="004066D8">
          <w:rPr>
            <w:rStyle w:val="Hyperlink"/>
            <w:rFonts w:ascii="Times New Roman" w:hAnsi="Times New Roman"/>
            <w:b/>
            <w:bCs/>
            <w:lang w:val="en-GB"/>
          </w:rPr>
          <w:t>summitafrica.ru</w:t>
        </w:r>
      </w:hyperlink>
    </w:p>
    <w:sectPr w:rsidR="007A6BC5" w:rsidRPr="00B82DE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7BBA" w14:textId="77777777" w:rsidR="0094357B" w:rsidRDefault="0094357B">
      <w:r>
        <w:separator/>
      </w:r>
    </w:p>
  </w:endnote>
  <w:endnote w:type="continuationSeparator" w:id="0">
    <w:p w14:paraId="1BB4F56E" w14:textId="77777777" w:rsidR="0094357B" w:rsidRDefault="0094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3232" w14:textId="77777777" w:rsidR="006B508C" w:rsidRDefault="006B508C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1C37" w14:textId="77777777" w:rsidR="0094357B" w:rsidRDefault="0094357B">
      <w:r>
        <w:separator/>
      </w:r>
    </w:p>
  </w:footnote>
  <w:footnote w:type="continuationSeparator" w:id="0">
    <w:p w14:paraId="50792C03" w14:textId="77777777" w:rsidR="0094357B" w:rsidRDefault="0094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608C" w14:textId="77777777" w:rsidR="006B508C" w:rsidRDefault="006B508C">
    <w:pPr>
      <w:pStyle w:val="Header"/>
      <w:tabs>
        <w:tab w:val="clear" w:pos="9026"/>
        <w:tab w:val="right" w:pos="9000"/>
      </w:tabs>
    </w:pPr>
    <w:r>
      <w:rPr>
        <w:noProof/>
        <w:lang w:eastAsia="ru-RU"/>
      </w:rPr>
      <w:drawing>
        <wp:anchor distT="152400" distB="152400" distL="152400" distR="152400" simplePos="0" relativeHeight="251658240" behindDoc="1" locked="0" layoutInCell="1" allowOverlap="1" wp14:anchorId="364E3C0A" wp14:editId="72622C70">
          <wp:simplePos x="0" y="0"/>
          <wp:positionH relativeFrom="page">
            <wp:posOffset>-4445</wp:posOffset>
          </wp:positionH>
          <wp:positionV relativeFrom="page">
            <wp:posOffset>-952</wp:posOffset>
          </wp:positionV>
          <wp:extent cx="7565391" cy="10695306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06953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 wp14:anchorId="3B4FB89A" wp14:editId="7C69C5C8">
          <wp:extent cx="1411357" cy="36848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1357" cy="368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C5"/>
    <w:rsid w:val="000A05A7"/>
    <w:rsid w:val="0011694F"/>
    <w:rsid w:val="001212CE"/>
    <w:rsid w:val="001B5ACF"/>
    <w:rsid w:val="00266F28"/>
    <w:rsid w:val="002C3438"/>
    <w:rsid w:val="003676A5"/>
    <w:rsid w:val="003D0B0A"/>
    <w:rsid w:val="004066D8"/>
    <w:rsid w:val="00414E7E"/>
    <w:rsid w:val="00441AB6"/>
    <w:rsid w:val="0046582E"/>
    <w:rsid w:val="00473E83"/>
    <w:rsid w:val="00487DEC"/>
    <w:rsid w:val="004B0107"/>
    <w:rsid w:val="004C47C5"/>
    <w:rsid w:val="00554F33"/>
    <w:rsid w:val="005B0908"/>
    <w:rsid w:val="005E757C"/>
    <w:rsid w:val="005F2273"/>
    <w:rsid w:val="00621FF6"/>
    <w:rsid w:val="006B508C"/>
    <w:rsid w:val="006C392C"/>
    <w:rsid w:val="006D7E9D"/>
    <w:rsid w:val="0076110E"/>
    <w:rsid w:val="007A6BC5"/>
    <w:rsid w:val="007F5912"/>
    <w:rsid w:val="00833567"/>
    <w:rsid w:val="00897286"/>
    <w:rsid w:val="00926FFB"/>
    <w:rsid w:val="00932F29"/>
    <w:rsid w:val="0094357B"/>
    <w:rsid w:val="0094737A"/>
    <w:rsid w:val="00983AD7"/>
    <w:rsid w:val="00A8337E"/>
    <w:rsid w:val="00AD2D23"/>
    <w:rsid w:val="00B13BB5"/>
    <w:rsid w:val="00B30947"/>
    <w:rsid w:val="00B526B6"/>
    <w:rsid w:val="00B82DE8"/>
    <w:rsid w:val="00C01D83"/>
    <w:rsid w:val="00C14656"/>
    <w:rsid w:val="00E837CE"/>
    <w:rsid w:val="00F2197A"/>
    <w:rsid w:val="00F8120A"/>
    <w:rsid w:val="00FE539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3CD8"/>
  <w15:docId w15:val="{6A843567-E5C1-E548-9927-D018A3C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kern w:val="2"/>
      <w:sz w:val="24"/>
      <w:szCs w:val="24"/>
      <w:u w:color="000000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сновной текст1"/>
    <w:rPr>
      <w:rFonts w:ascii="Calibri" w:hAnsi="Calibri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0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0"/>
    <w:rPr>
      <w:rFonts w:ascii="Times New Roman" w:eastAsia="Times New Roman" w:hAnsi="Times New Roman" w:cs="Times New Roman"/>
      <w:b/>
      <w:bCs/>
      <w:outline w:val="0"/>
      <w:color w:val="0563C1"/>
      <w:u w:val="single" w:color="0563C1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a0"/>
    <w:rPr>
      <w:outline w:val="0"/>
      <w:color w:val="A50E2D"/>
      <w:sz w:val="20"/>
      <w:szCs w:val="20"/>
      <w:u w:val="single" w:color="A50E2D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66D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mitafrica.ru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9E56F-83D0-40E6-BBDE-CA9CD996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Михаил С.</dc:creator>
  <cp:lastModifiedBy>Alexandra Chervyakova</cp:lastModifiedBy>
  <cp:revision>2</cp:revision>
  <dcterms:created xsi:type="dcterms:W3CDTF">2023-07-18T13:11:00Z</dcterms:created>
  <dcterms:modified xsi:type="dcterms:W3CDTF">2023-07-18T13:11:00Z</dcterms:modified>
</cp:coreProperties>
</file>